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5A46" w14:textId="7ABED879" w:rsidR="00685F6F" w:rsidRPr="00D02687" w:rsidRDefault="00B80CBE" w:rsidP="00502028">
      <w:pPr>
        <w:jc w:val="center"/>
        <w:rPr>
          <w:b/>
          <w:sz w:val="56"/>
          <w:szCs w:val="56"/>
          <w:lang w:val="sv-SE"/>
        </w:rPr>
      </w:pPr>
      <w:proofErr w:type="spellStart"/>
      <w:r>
        <w:rPr>
          <w:b/>
          <w:sz w:val="56"/>
          <w:szCs w:val="56"/>
          <w:lang w:val="sv-SE"/>
        </w:rPr>
        <w:t>Fluido</w:t>
      </w:r>
      <w:proofErr w:type="spellEnd"/>
    </w:p>
    <w:p w14:paraId="6B4BEE98" w14:textId="77777777" w:rsidR="00502028" w:rsidRPr="00121A07" w:rsidRDefault="00502028" w:rsidP="00502028">
      <w:pPr>
        <w:jc w:val="center"/>
        <w:rPr>
          <w:b/>
          <w:sz w:val="36"/>
          <w:szCs w:val="36"/>
          <w:lang w:val="sv-SE"/>
        </w:rPr>
      </w:pPr>
    </w:p>
    <w:tbl>
      <w:tblPr>
        <w:tblStyle w:val="TableGrid"/>
        <w:tblW w:w="10348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C2374" w:rsidRPr="00B80CBE" w14:paraId="22229E20" w14:textId="77777777" w:rsidTr="006D69B2">
        <w:tc>
          <w:tcPr>
            <w:tcW w:w="10348" w:type="dxa"/>
          </w:tcPr>
          <w:p w14:paraId="17FA9FFE" w14:textId="3D722FB8" w:rsidR="00AC2374" w:rsidRPr="00D02687" w:rsidRDefault="00AC2374" w:rsidP="00AC2374">
            <w:pPr>
              <w:rPr>
                <w:b/>
                <w:sz w:val="36"/>
                <w:szCs w:val="36"/>
                <w:lang w:val="sv-SE"/>
              </w:rPr>
            </w:pPr>
            <w:r w:rsidRPr="00D02687">
              <w:rPr>
                <w:b/>
                <w:sz w:val="36"/>
                <w:szCs w:val="36"/>
                <w:lang w:val="sv-SE"/>
              </w:rPr>
              <w:t>STEG 1:  HITTA AKTUELL UTRUSTNING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71"/>
              <w:gridCol w:w="4269"/>
              <w:gridCol w:w="2958"/>
            </w:tblGrid>
            <w:tr w:rsidR="00F63EAF" w:rsidRPr="00D02687" w14:paraId="46BE0376" w14:textId="77777777" w:rsidTr="00F874EA">
              <w:trPr>
                <w:trHeight w:val="1010"/>
              </w:trPr>
              <w:tc>
                <w:tcPr>
                  <w:tcW w:w="2871" w:type="dxa"/>
                </w:tcPr>
                <w:p w14:paraId="49DFCBF9" w14:textId="7469E358" w:rsidR="00F63EAF" w:rsidRDefault="00B80CBE" w:rsidP="00E567BA">
                  <w:pPr>
                    <w:pStyle w:val="ListBullet"/>
                  </w:pPr>
                  <w:proofErr w:type="spellStart"/>
                  <w:r>
                    <w:t>Fluido</w:t>
                  </w:r>
                  <w:proofErr w:type="spellEnd"/>
                </w:p>
                <w:p w14:paraId="065F4730" w14:textId="77777777" w:rsidR="002A0520" w:rsidRPr="002A0520" w:rsidRDefault="002A0520" w:rsidP="002A0520"/>
                <w:p w14:paraId="5D032A0A" w14:textId="596B6C3F" w:rsidR="00F63EAF" w:rsidRPr="00F874EA" w:rsidRDefault="002A0520" w:rsidP="00F874EA">
                  <w:pPr>
                    <w:pStyle w:val="ListBullet"/>
                  </w:pPr>
                  <w:r w:rsidRPr="00D02687">
                    <w:t>Identifiera var följande finns:</w:t>
                  </w:r>
                </w:p>
              </w:tc>
              <w:tc>
                <w:tcPr>
                  <w:tcW w:w="4269" w:type="dxa"/>
                </w:tcPr>
                <w:p w14:paraId="02EEAD65" w14:textId="5E363FAA" w:rsidR="00B80CBE" w:rsidRPr="00D02687" w:rsidRDefault="00B80CBE" w:rsidP="00B80CBE">
                  <w:pPr>
                    <w:pStyle w:val="PUnk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Ringer 1000 ml påse</w:t>
                  </w:r>
                  <w:r w:rsidR="00F874EA">
                    <w:rPr>
                      <w:lang w:val="sv-SE"/>
                    </w:rPr>
                    <w:t>, 0 negativt blod</w:t>
                  </w:r>
                </w:p>
                <w:p w14:paraId="5F06DC8C" w14:textId="364A882F" w:rsidR="00F63EAF" w:rsidRDefault="00B80CBE" w:rsidP="00F63EAF">
                  <w:pPr>
                    <w:pStyle w:val="PUnk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Droppaggregat för blod</w:t>
                  </w:r>
                </w:p>
                <w:p w14:paraId="64573FB9" w14:textId="63D6C5ED" w:rsidR="00B80CBE" w:rsidRPr="00D02687" w:rsidRDefault="00B80CBE" w:rsidP="00F63EAF">
                  <w:pPr>
                    <w:pStyle w:val="PUnk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3-vägskran</w:t>
                  </w:r>
                </w:p>
                <w:p w14:paraId="0E9D2F8F" w14:textId="7ECCE3BD" w:rsidR="00F63EAF" w:rsidRPr="00B80CBE" w:rsidRDefault="00B80CBE" w:rsidP="001A3C60">
                  <w:pPr>
                    <w:pStyle w:val="PUnk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Värmeaggregat</w:t>
                  </w:r>
                </w:p>
              </w:tc>
              <w:tc>
                <w:tcPr>
                  <w:tcW w:w="2958" w:type="dxa"/>
                </w:tcPr>
                <w:p w14:paraId="5ED7A6E9" w14:textId="1549CBAA" w:rsidR="00B80CBE" w:rsidRDefault="00B80CBE" w:rsidP="00B80CBE">
                  <w:pPr>
                    <w:pStyle w:val="PUnk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Värmeaggregat</w:t>
                  </w:r>
                </w:p>
                <w:p w14:paraId="4B16F1EE" w14:textId="61EFD607" w:rsidR="00B80CBE" w:rsidRDefault="00F874EA" w:rsidP="00B80CBE">
                  <w:pPr>
                    <w:pStyle w:val="PUnk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Förlängningssladd</w:t>
                  </w:r>
                </w:p>
                <w:p w14:paraId="5D70AD87" w14:textId="07EE68DC" w:rsidR="001631EE" w:rsidRPr="00F874EA" w:rsidRDefault="00F874EA" w:rsidP="00F874EA">
                  <w:pPr>
                    <w:pStyle w:val="PUnk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Hink</w:t>
                  </w:r>
                </w:p>
              </w:tc>
            </w:tr>
          </w:tbl>
          <w:p w14:paraId="540E5FCE" w14:textId="68743A66" w:rsidR="00AC2374" w:rsidRPr="00D02687" w:rsidRDefault="00DE25B1" w:rsidP="00AC2374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 xml:space="preserve">STEG 2:  </w:t>
            </w:r>
            <w:r w:rsidR="00AC2374" w:rsidRPr="00D02687">
              <w:rPr>
                <w:b/>
                <w:sz w:val="36"/>
                <w:szCs w:val="36"/>
                <w:lang w:val="sv-SE"/>
              </w:rPr>
              <w:t>ÖVA FÄRDIGHETEN</w:t>
            </w:r>
          </w:p>
          <w:p w14:paraId="40E824D9" w14:textId="01B5A306" w:rsidR="003B1A67" w:rsidRPr="00D02687" w:rsidRDefault="003B1A67" w:rsidP="003B1A67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  <w:r w:rsidRPr="00D02687">
              <w:rPr>
                <w:b/>
                <w:szCs w:val="22"/>
                <w:lang w:val="sv-SE"/>
              </w:rPr>
              <w:t>1-</w:t>
            </w:r>
            <w:r w:rsidR="00387838">
              <w:rPr>
                <w:b/>
                <w:szCs w:val="22"/>
                <w:lang w:val="sv-SE"/>
              </w:rPr>
              <w:t>Koppla</w:t>
            </w:r>
          </w:p>
          <w:p w14:paraId="70DBA203" w14:textId="1486B2F6" w:rsidR="00387838" w:rsidRDefault="00387838" w:rsidP="00387838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 xml:space="preserve">Sätt värmeaggregat in i </w:t>
            </w:r>
            <w:proofErr w:type="spellStart"/>
            <w:r>
              <w:rPr>
                <w:szCs w:val="22"/>
              </w:rPr>
              <w:t>Fluido</w:t>
            </w:r>
            <w:proofErr w:type="spellEnd"/>
            <w:r>
              <w:rPr>
                <w:szCs w:val="22"/>
              </w:rPr>
              <w:t xml:space="preserve">.  OBS:  </w:t>
            </w:r>
            <w:r w:rsidR="009102C4">
              <w:rPr>
                <w:szCs w:val="22"/>
              </w:rPr>
              <w:t>två halvmånar</w:t>
            </w:r>
            <w:r>
              <w:rPr>
                <w:szCs w:val="22"/>
              </w:rPr>
              <w:t>, ska glida in utan att forcera</w:t>
            </w:r>
          </w:p>
          <w:p w14:paraId="03847461" w14:textId="3196A802" w:rsidR="00364937" w:rsidRDefault="00387838" w:rsidP="00171310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Droppaggregat in i Ringer påse</w:t>
            </w:r>
            <w:r w:rsidR="00383A49">
              <w:rPr>
                <w:szCs w:val="22"/>
              </w:rPr>
              <w:t>.  OBS:  använd alltid droppaggregat för blod (</w:t>
            </w:r>
            <w:proofErr w:type="gramStart"/>
            <w:r w:rsidR="00383A49">
              <w:rPr>
                <w:szCs w:val="22"/>
              </w:rPr>
              <w:t>särskild filter</w:t>
            </w:r>
            <w:proofErr w:type="gramEnd"/>
            <w:r w:rsidR="00383A49">
              <w:rPr>
                <w:szCs w:val="22"/>
              </w:rPr>
              <w:t>)</w:t>
            </w:r>
          </w:p>
          <w:p w14:paraId="07EE39A5" w14:textId="7419A209" w:rsidR="001631EE" w:rsidRDefault="00387838" w:rsidP="00171310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Fylla på droppkammaren till 50% (med hjulen stängd)</w:t>
            </w:r>
          </w:p>
          <w:p w14:paraId="15B7EEB4" w14:textId="377D6254" w:rsidR="001631EE" w:rsidRDefault="00387838" w:rsidP="00171310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 xml:space="preserve">Sätt påsen in i </w:t>
            </w:r>
            <w:proofErr w:type="spellStart"/>
            <w:r>
              <w:rPr>
                <w:szCs w:val="22"/>
              </w:rPr>
              <w:t>Fluido</w:t>
            </w:r>
            <w:r w:rsidR="009102C4">
              <w:rPr>
                <w:szCs w:val="22"/>
              </w:rPr>
              <w:t>s</w:t>
            </w:r>
            <w:proofErr w:type="spellEnd"/>
            <w:r>
              <w:rPr>
                <w:szCs w:val="22"/>
              </w:rPr>
              <w:t xml:space="preserve"> </w:t>
            </w:r>
            <w:r w:rsidR="009102C4">
              <w:rPr>
                <w:szCs w:val="22"/>
              </w:rPr>
              <w:t>vätske</w:t>
            </w:r>
            <w:r>
              <w:rPr>
                <w:szCs w:val="22"/>
              </w:rPr>
              <w:t>kammaren</w:t>
            </w:r>
            <w:r w:rsidR="009102C4">
              <w:rPr>
                <w:szCs w:val="22"/>
              </w:rPr>
              <w:t xml:space="preserve"> #1</w:t>
            </w:r>
            <w:r>
              <w:rPr>
                <w:szCs w:val="22"/>
              </w:rPr>
              <w:t xml:space="preserve"> (</w:t>
            </w:r>
            <w:r w:rsidR="009102C4">
              <w:rPr>
                <w:szCs w:val="22"/>
              </w:rPr>
              <w:t>OBS:  1</w:t>
            </w:r>
            <w:r>
              <w:rPr>
                <w:szCs w:val="22"/>
              </w:rPr>
              <w:t>000 ml</w:t>
            </w:r>
            <w:r w:rsidR="009102C4">
              <w:rPr>
                <w:szCs w:val="22"/>
              </w:rPr>
              <w:t xml:space="preserve"> påsar på 1000 ml</w:t>
            </w:r>
            <w:r>
              <w:rPr>
                <w:szCs w:val="22"/>
              </w:rPr>
              <w:t xml:space="preserve"> kroken</w:t>
            </w:r>
            <w:r w:rsidR="009102C4">
              <w:rPr>
                <w:szCs w:val="22"/>
              </w:rPr>
              <w:t>, 500 ml påsar och 0 negativt blodpåsar på 500 ml kroken</w:t>
            </w:r>
            <w:r>
              <w:rPr>
                <w:szCs w:val="22"/>
              </w:rPr>
              <w:t>) och stäng kammaren</w:t>
            </w:r>
          </w:p>
          <w:p w14:paraId="00682394" w14:textId="34E32E7F" w:rsidR="00387838" w:rsidRDefault="00387838" w:rsidP="00171310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Koppla droppaggregat till trevägskran</w:t>
            </w:r>
          </w:p>
          <w:p w14:paraId="0A7B9D13" w14:textId="0589FF10" w:rsidR="00387838" w:rsidRDefault="00387838" w:rsidP="00171310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Koppla trevägskran till värmeaggregat (slangen som ligger närmaste golvet)</w:t>
            </w:r>
          </w:p>
          <w:p w14:paraId="1A0AC997" w14:textId="34D573FB" w:rsidR="00387838" w:rsidRDefault="00387838" w:rsidP="00171310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Koppla förlängningsslang till värmeaggregat</w:t>
            </w:r>
          </w:p>
          <w:p w14:paraId="5596F167" w14:textId="5AF9B7DF" w:rsidR="001631EE" w:rsidRDefault="001631EE" w:rsidP="001631EE">
            <w:pPr>
              <w:pStyle w:val="ListBullet"/>
              <w:numPr>
                <w:ilvl w:val="0"/>
                <w:numId w:val="0"/>
              </w:numPr>
              <w:tabs>
                <w:tab w:val="left" w:pos="8505"/>
              </w:tabs>
              <w:ind w:left="284" w:hanging="284"/>
              <w:rPr>
                <w:szCs w:val="22"/>
              </w:rPr>
            </w:pPr>
          </w:p>
          <w:p w14:paraId="049A705E" w14:textId="6B196B7E" w:rsidR="001631EE" w:rsidRPr="00D02687" w:rsidRDefault="001631EE" w:rsidP="001631EE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  <w:r>
              <w:rPr>
                <w:b/>
                <w:szCs w:val="22"/>
                <w:lang w:val="sv-SE"/>
              </w:rPr>
              <w:t>2</w:t>
            </w:r>
            <w:r w:rsidRPr="00D02687">
              <w:rPr>
                <w:b/>
                <w:szCs w:val="22"/>
                <w:lang w:val="sv-SE"/>
              </w:rPr>
              <w:t>-</w:t>
            </w:r>
            <w:r w:rsidR="00387838">
              <w:rPr>
                <w:b/>
                <w:szCs w:val="22"/>
                <w:lang w:val="sv-SE"/>
              </w:rPr>
              <w:t>Spola och färdigställ</w:t>
            </w:r>
          </w:p>
          <w:p w14:paraId="5450730F" w14:textId="2496CEA1" w:rsidR="00727F33" w:rsidRDefault="00387838" w:rsidP="001631EE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 xml:space="preserve">Håll ampullen av </w:t>
            </w:r>
            <w:r w:rsidR="00F874EA">
              <w:rPr>
                <w:szCs w:val="22"/>
              </w:rPr>
              <w:t xml:space="preserve">värmeaggregatet </w:t>
            </w:r>
            <w:r w:rsidR="00076261">
              <w:rPr>
                <w:szCs w:val="22"/>
              </w:rPr>
              <w:t xml:space="preserve">upp och ner </w:t>
            </w:r>
            <w:r w:rsidR="00F874EA">
              <w:rPr>
                <w:szCs w:val="22"/>
              </w:rPr>
              <w:t>vertikalt och spola genom hela systemet</w:t>
            </w:r>
          </w:p>
          <w:p w14:paraId="528F7271" w14:textId="49631A56" w:rsidR="00C20C77" w:rsidRDefault="00345F96" w:rsidP="00C20C77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 xml:space="preserve">Koppla ampullen till </w:t>
            </w:r>
            <w:proofErr w:type="spellStart"/>
            <w:r>
              <w:rPr>
                <w:szCs w:val="22"/>
              </w:rPr>
              <w:t>Fluido</w:t>
            </w:r>
            <w:proofErr w:type="spellEnd"/>
            <w:r>
              <w:rPr>
                <w:szCs w:val="22"/>
              </w:rPr>
              <w:t xml:space="preserve">.  OBS:  högst upp </w:t>
            </w:r>
            <w:r w:rsidR="00076261">
              <w:rPr>
                <w:szCs w:val="22"/>
              </w:rPr>
              <w:t xml:space="preserve">på ampullen </w:t>
            </w:r>
            <w:r>
              <w:rPr>
                <w:szCs w:val="22"/>
              </w:rPr>
              <w:t>finns möjligheten att aspirera bort luft vid behov</w:t>
            </w:r>
          </w:p>
          <w:p w14:paraId="4E0CF586" w14:textId="5A0BFC05" w:rsidR="00345F96" w:rsidRDefault="00345F96" w:rsidP="00C20C77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 xml:space="preserve">Koppla slangen distalt till ampullen till </w:t>
            </w:r>
            <w:proofErr w:type="spellStart"/>
            <w:r>
              <w:rPr>
                <w:szCs w:val="22"/>
              </w:rPr>
              <w:t>Fluido</w:t>
            </w:r>
            <w:proofErr w:type="spellEnd"/>
            <w:r>
              <w:rPr>
                <w:szCs w:val="22"/>
              </w:rPr>
              <w:t xml:space="preserve"> (denna del kollar att luftbubblor inte passerar)</w:t>
            </w:r>
          </w:p>
          <w:p w14:paraId="18D03F5C" w14:textId="081B6359" w:rsidR="00345F96" w:rsidRPr="00345F96" w:rsidRDefault="00345F96" w:rsidP="00345F96"/>
          <w:p w14:paraId="4BEA346B" w14:textId="1B767D2B" w:rsidR="00345F96" w:rsidRPr="00D02687" w:rsidRDefault="00345F96" w:rsidP="00345F96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  <w:r>
              <w:rPr>
                <w:b/>
                <w:szCs w:val="22"/>
                <w:lang w:val="sv-SE"/>
              </w:rPr>
              <w:t>3</w:t>
            </w:r>
            <w:r w:rsidRPr="00D02687">
              <w:rPr>
                <w:b/>
                <w:szCs w:val="22"/>
                <w:lang w:val="sv-SE"/>
              </w:rPr>
              <w:t>-</w:t>
            </w:r>
            <w:r>
              <w:rPr>
                <w:b/>
                <w:szCs w:val="22"/>
                <w:lang w:val="sv-SE"/>
              </w:rPr>
              <w:t>Starta</w:t>
            </w:r>
          </w:p>
          <w:p w14:paraId="1DBF0648" w14:textId="55D7214A" w:rsidR="00345F96" w:rsidRDefault="00345F96" w:rsidP="00C20C77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 xml:space="preserve">Koppla </w:t>
            </w:r>
            <w:proofErr w:type="spellStart"/>
            <w:r>
              <w:rPr>
                <w:szCs w:val="22"/>
              </w:rPr>
              <w:t>Fluido</w:t>
            </w:r>
            <w:proofErr w:type="spellEnd"/>
            <w:r>
              <w:rPr>
                <w:szCs w:val="22"/>
              </w:rPr>
              <w:t xml:space="preserve"> till elnätverk</w:t>
            </w:r>
            <w:r w:rsidR="00CD6C14">
              <w:rPr>
                <w:szCs w:val="22"/>
              </w:rPr>
              <w:t xml:space="preserve"> (ström behövs bara för att värma</w:t>
            </w:r>
            <w:r w:rsidR="00076261">
              <w:rPr>
                <w:szCs w:val="22"/>
              </w:rPr>
              <w:t>)</w:t>
            </w:r>
          </w:p>
          <w:p w14:paraId="5205A44C" w14:textId="796C3B48" w:rsidR="00C20C77" w:rsidRPr="00C20C77" w:rsidRDefault="00345F96" w:rsidP="00C20C77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 xml:space="preserve">Starta </w:t>
            </w:r>
            <w:proofErr w:type="spellStart"/>
            <w:r>
              <w:rPr>
                <w:szCs w:val="22"/>
              </w:rPr>
              <w:t>Fluido</w:t>
            </w:r>
            <w:proofErr w:type="spellEnd"/>
            <w:r>
              <w:rPr>
                <w:szCs w:val="22"/>
              </w:rPr>
              <w:t xml:space="preserve"> x 3 uppifrån till nedifrån (för att stänga av blir det i tvärtomordning)</w:t>
            </w:r>
          </w:p>
          <w:p w14:paraId="5A207B57" w14:textId="738292AB" w:rsidR="00727F33" w:rsidRPr="00727F33" w:rsidRDefault="0005172A" w:rsidP="00727F33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Justera temperatur</w:t>
            </w:r>
            <w:r w:rsidR="00727F33">
              <w:rPr>
                <w:szCs w:val="22"/>
              </w:rPr>
              <w:t xml:space="preserve"> </w:t>
            </w:r>
          </w:p>
          <w:p w14:paraId="714A6005" w14:textId="03FE3F18" w:rsidR="00727F33" w:rsidRDefault="0005172A" w:rsidP="00727F33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Tryck på grejen vid vätskekammaren för att starta övertryck</w:t>
            </w:r>
          </w:p>
          <w:p w14:paraId="4E2C3CBD" w14:textId="4BE34253" w:rsidR="00727F33" w:rsidRDefault="0005172A" w:rsidP="001631EE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Man justerar flödet genom att öppna/stänga hjulet av droppaggregatet</w:t>
            </w:r>
            <w:r w:rsidR="00125758">
              <w:rPr>
                <w:szCs w:val="22"/>
              </w:rPr>
              <w:t xml:space="preserve"> (OBS:  </w:t>
            </w:r>
            <w:proofErr w:type="spellStart"/>
            <w:r w:rsidR="00125758">
              <w:rPr>
                <w:szCs w:val="22"/>
              </w:rPr>
              <w:t>Fluido</w:t>
            </w:r>
            <w:proofErr w:type="spellEnd"/>
            <w:r w:rsidR="00125758">
              <w:rPr>
                <w:szCs w:val="22"/>
              </w:rPr>
              <w:t xml:space="preserve"> mäter bara flödeshastigheten, inte mängden av vätska som har levererats)</w:t>
            </w:r>
          </w:p>
          <w:p w14:paraId="717D84F2" w14:textId="2FC95721" w:rsidR="001631EE" w:rsidRDefault="001631EE" w:rsidP="001631EE">
            <w:pPr>
              <w:pStyle w:val="ListBullet"/>
              <w:numPr>
                <w:ilvl w:val="0"/>
                <w:numId w:val="0"/>
              </w:numPr>
              <w:tabs>
                <w:tab w:val="left" w:pos="8505"/>
              </w:tabs>
              <w:ind w:left="284" w:hanging="284"/>
              <w:rPr>
                <w:szCs w:val="22"/>
              </w:rPr>
            </w:pPr>
          </w:p>
          <w:p w14:paraId="0DCB5F0A" w14:textId="6E5ABC79" w:rsidR="001631EE" w:rsidRPr="00D02687" w:rsidRDefault="0005172A" w:rsidP="001631EE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  <w:r>
              <w:rPr>
                <w:b/>
                <w:szCs w:val="22"/>
                <w:lang w:val="sv-SE"/>
              </w:rPr>
              <w:t>4</w:t>
            </w:r>
            <w:r w:rsidR="001631EE" w:rsidRPr="00D02687">
              <w:rPr>
                <w:b/>
                <w:szCs w:val="22"/>
                <w:lang w:val="sv-SE"/>
              </w:rPr>
              <w:t>-</w:t>
            </w:r>
            <w:r>
              <w:rPr>
                <w:b/>
                <w:szCs w:val="22"/>
                <w:lang w:val="sv-SE"/>
              </w:rPr>
              <w:t>Blodprodukter</w:t>
            </w:r>
          </w:p>
          <w:p w14:paraId="4E09CACA" w14:textId="6A06669C" w:rsidR="001631EE" w:rsidRDefault="0005172A" w:rsidP="001631EE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 xml:space="preserve">Blodprodukten sätts in i </w:t>
            </w:r>
            <w:proofErr w:type="spellStart"/>
            <w:r>
              <w:rPr>
                <w:szCs w:val="22"/>
              </w:rPr>
              <w:t>Fluidos</w:t>
            </w:r>
            <w:proofErr w:type="spellEnd"/>
            <w:r>
              <w:rPr>
                <w:szCs w:val="22"/>
              </w:rPr>
              <w:t xml:space="preserve"> vätskekammare #2 och kopplas via droppaggregat för blod till tre-vägskranen.</w:t>
            </w:r>
          </w:p>
          <w:p w14:paraId="2C308AFB" w14:textId="6365A4B8" w:rsidR="00727F33" w:rsidRDefault="0005172A" w:rsidP="001631EE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När blodet är slut tas blodpåsen bort från vätskekammaren #1.  Ringer från vätskekammaren #1 används för att se till att patienten får blodet som finns kvar i systemet distalt till tre-vägskranen</w:t>
            </w:r>
          </w:p>
          <w:p w14:paraId="7E778603" w14:textId="1DC87D5C" w:rsidR="001631EE" w:rsidRPr="0005172A" w:rsidRDefault="0005172A" w:rsidP="0005172A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Under denna tid kan blodprodukt #2 sättas in i vätskekammaren #2 och via aggregat kopplas till 3-vägskranen</w:t>
            </w:r>
          </w:p>
          <w:p w14:paraId="01C2E59C" w14:textId="7FB7ACEA" w:rsidR="00125758" w:rsidRDefault="00125758" w:rsidP="00AC2374">
            <w:pPr>
              <w:rPr>
                <w:rFonts w:eastAsia="Times New Roman" w:cs="Times New Roman"/>
                <w:szCs w:val="20"/>
                <w:lang w:val="sv-SE" w:eastAsia="ja-JP"/>
              </w:rPr>
            </w:pPr>
            <w:r>
              <w:rPr>
                <w:rFonts w:eastAsia="Times New Roman" w:cs="Times New Roman"/>
                <w:szCs w:val="20"/>
                <w:lang w:val="sv-SE" w:eastAsia="ja-JP"/>
              </w:rPr>
              <w:t xml:space="preserve">OBS:  </w:t>
            </w:r>
            <w:proofErr w:type="spellStart"/>
            <w:r>
              <w:rPr>
                <w:rFonts w:eastAsia="Times New Roman" w:cs="Times New Roman"/>
                <w:szCs w:val="20"/>
                <w:lang w:val="sv-SE" w:eastAsia="ja-JP"/>
              </w:rPr>
              <w:t>Fluido</w:t>
            </w:r>
            <w:proofErr w:type="spellEnd"/>
            <w:r>
              <w:rPr>
                <w:rFonts w:eastAsia="Times New Roman" w:cs="Times New Roman"/>
                <w:szCs w:val="20"/>
                <w:lang w:val="sv-SE" w:eastAsia="ja-JP"/>
              </w:rPr>
              <w:t xml:space="preserve"> kan användas för alla vätskor MEN INTE FÖR TROMBOCYTER</w:t>
            </w:r>
          </w:p>
          <w:p w14:paraId="44719A19" w14:textId="77777777" w:rsidR="00125758" w:rsidRDefault="00125758" w:rsidP="00AC2374">
            <w:pPr>
              <w:rPr>
                <w:rFonts w:eastAsia="Times New Roman" w:cs="Times New Roman"/>
                <w:szCs w:val="20"/>
                <w:lang w:val="sv-SE" w:eastAsia="ja-JP"/>
              </w:rPr>
            </w:pPr>
          </w:p>
          <w:p w14:paraId="03C1E137" w14:textId="5A8D6A19" w:rsidR="00AC2374" w:rsidRPr="00D02687" w:rsidRDefault="00295FEE" w:rsidP="00AC2374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STEG 3</w:t>
            </w:r>
            <w:r w:rsidR="00AC2374" w:rsidRPr="00D02687">
              <w:rPr>
                <w:b/>
                <w:sz w:val="36"/>
                <w:szCs w:val="36"/>
                <w:lang w:val="sv-SE"/>
              </w:rPr>
              <w:t>:  FYLL I LOGDOKUMENT</w:t>
            </w:r>
          </w:p>
          <w:p w14:paraId="3FE9A7CA" w14:textId="77777777" w:rsidR="00AC2374" w:rsidRPr="00D02687" w:rsidRDefault="00AC2374" w:rsidP="00AC2374">
            <w:pPr>
              <w:rPr>
                <w:b/>
                <w:sz w:val="36"/>
                <w:szCs w:val="36"/>
                <w:lang w:val="sv-SE"/>
              </w:rPr>
            </w:pPr>
          </w:p>
          <w:p w14:paraId="60B88712" w14:textId="0127F256" w:rsidR="008A4963" w:rsidRPr="00D02687" w:rsidRDefault="00295FEE" w:rsidP="008F3347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STEG 4</w:t>
            </w:r>
            <w:r w:rsidR="00AC2374" w:rsidRPr="00D02687">
              <w:rPr>
                <w:b/>
                <w:sz w:val="36"/>
                <w:szCs w:val="36"/>
                <w:lang w:val="sv-SE"/>
              </w:rPr>
              <w:t>:  ÅTERSTÄLL ÖVNINGSMATERIAL</w:t>
            </w:r>
          </w:p>
        </w:tc>
      </w:tr>
    </w:tbl>
    <w:p w14:paraId="565E2E53" w14:textId="47FF3CFE" w:rsidR="00AC2374" w:rsidRPr="00BA588B" w:rsidRDefault="00AC2374" w:rsidP="00BA588B">
      <w:pPr>
        <w:widowControl w:val="0"/>
        <w:autoSpaceDE w:val="0"/>
        <w:autoSpaceDN w:val="0"/>
        <w:adjustRightInd w:val="0"/>
        <w:ind w:left="-426"/>
        <w:rPr>
          <w:lang w:val="sv-SE"/>
        </w:rPr>
      </w:pPr>
    </w:p>
    <w:sectPr w:rsidR="00AC2374" w:rsidRPr="00BA588B" w:rsidSect="00275DBF">
      <w:footerReference w:type="default" r:id="rId7"/>
      <w:pgSz w:w="11900" w:h="16840"/>
      <w:pgMar w:top="567" w:right="1418" w:bottom="11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F1A53" w14:textId="77777777" w:rsidR="004A69E5" w:rsidRDefault="004A69E5" w:rsidP="001845BB">
      <w:r>
        <w:separator/>
      </w:r>
    </w:p>
  </w:endnote>
  <w:endnote w:type="continuationSeparator" w:id="0">
    <w:p w14:paraId="313FDB4B" w14:textId="77777777" w:rsidR="004A69E5" w:rsidRDefault="004A69E5" w:rsidP="0018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4274" w14:textId="77777777" w:rsidR="00CC7344" w:rsidRDefault="00CC7344" w:rsidP="001845BB">
    <w:pPr>
      <w:pStyle w:val="Footer"/>
      <w:jc w:val="center"/>
    </w:pPr>
    <w:r>
      <w:rPr>
        <w:noProof/>
        <w:lang w:val="sv-SE"/>
      </w:rPr>
      <w:drawing>
        <wp:inline distT="0" distB="0" distL="0" distR="0" wp14:anchorId="09F58AFC" wp14:editId="2BE18C83">
          <wp:extent cx="1056000" cy="360000"/>
          <wp:effectExtent l="0" t="0" r="11430" b="0"/>
          <wp:docPr id="2" name="Bildobjekt 2" descr="Macintosh HD:Users:ericdryver:Desktop:Eric:Sverige:Akutverksamhet:Akutsjukvård:27-LUCEM:Hemsida:Loggo:Final loggo:logo_artwo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ericdryver:Desktop:Eric:Sverige:Akutverksamhet:Akutsjukvård:27-LUCEM:Hemsida:Loggo:Final loggo:logo_artwo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E89D9F" w14:textId="0A084024" w:rsidR="001845BB" w:rsidRDefault="00F43EC4" w:rsidP="001845BB">
    <w:pPr>
      <w:pStyle w:val="Footer"/>
      <w:jc w:val="center"/>
    </w:pPr>
    <w:r>
      <w:t>Revision 2</w:t>
    </w:r>
    <w:r w:rsidR="000526E7">
      <w:t>2</w:t>
    </w:r>
    <w:r w:rsidR="007D6AD3">
      <w:t>0</w:t>
    </w:r>
    <w:r w:rsidR="000526E7">
      <w:t>531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5253B" w14:textId="77777777" w:rsidR="004A69E5" w:rsidRDefault="004A69E5" w:rsidP="001845BB">
      <w:r>
        <w:separator/>
      </w:r>
    </w:p>
  </w:footnote>
  <w:footnote w:type="continuationSeparator" w:id="0">
    <w:p w14:paraId="7C3DD298" w14:textId="77777777" w:rsidR="004A69E5" w:rsidRDefault="004A69E5" w:rsidP="00184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6488588"/>
    <w:lvl w:ilvl="0">
      <w:start w:val="1"/>
      <w:numFmt w:val="bullet"/>
      <w:pStyle w:val="PUnkt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95E1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5447F"/>
    <w:multiLevelType w:val="hybridMultilevel"/>
    <w:tmpl w:val="FCECB746"/>
    <w:lvl w:ilvl="0" w:tplc="0001041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33C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8A094D"/>
    <w:multiLevelType w:val="hybridMultilevel"/>
    <w:tmpl w:val="BAFCD7DA"/>
    <w:lvl w:ilvl="0" w:tplc="894C8B68">
      <w:start w:val="1"/>
      <w:numFmt w:val="bullet"/>
      <w:pStyle w:val="List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3947995">
    <w:abstractNumId w:val="1"/>
  </w:num>
  <w:num w:numId="2" w16cid:durableId="421998142">
    <w:abstractNumId w:val="4"/>
  </w:num>
  <w:num w:numId="3" w16cid:durableId="1574662705">
    <w:abstractNumId w:val="4"/>
  </w:num>
  <w:num w:numId="4" w16cid:durableId="1240678521">
    <w:abstractNumId w:val="4"/>
  </w:num>
  <w:num w:numId="5" w16cid:durableId="1299997076">
    <w:abstractNumId w:val="2"/>
  </w:num>
  <w:num w:numId="6" w16cid:durableId="701829123">
    <w:abstractNumId w:val="3"/>
  </w:num>
  <w:num w:numId="7" w16cid:durableId="35789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028"/>
    <w:rsid w:val="0005172A"/>
    <w:rsid w:val="000526E7"/>
    <w:rsid w:val="000657DF"/>
    <w:rsid w:val="00066B5B"/>
    <w:rsid w:val="00076261"/>
    <w:rsid w:val="001154F2"/>
    <w:rsid w:val="00121A07"/>
    <w:rsid w:val="00125758"/>
    <w:rsid w:val="001631EE"/>
    <w:rsid w:val="00171310"/>
    <w:rsid w:val="001845BB"/>
    <w:rsid w:val="001923FE"/>
    <w:rsid w:val="001A3C60"/>
    <w:rsid w:val="001F4AD0"/>
    <w:rsid w:val="00254B40"/>
    <w:rsid w:val="00262FBA"/>
    <w:rsid w:val="00267966"/>
    <w:rsid w:val="00275DBF"/>
    <w:rsid w:val="0029104C"/>
    <w:rsid w:val="00295FEE"/>
    <w:rsid w:val="002A0520"/>
    <w:rsid w:val="002B77BC"/>
    <w:rsid w:val="002E3F7F"/>
    <w:rsid w:val="00311C22"/>
    <w:rsid w:val="00331830"/>
    <w:rsid w:val="00345F96"/>
    <w:rsid w:val="0035767D"/>
    <w:rsid w:val="00364937"/>
    <w:rsid w:val="00383A49"/>
    <w:rsid w:val="00387838"/>
    <w:rsid w:val="003B1A67"/>
    <w:rsid w:val="00492B3F"/>
    <w:rsid w:val="004A69E5"/>
    <w:rsid w:val="004C2C80"/>
    <w:rsid w:val="004D4407"/>
    <w:rsid w:val="00502028"/>
    <w:rsid w:val="00531042"/>
    <w:rsid w:val="005A129B"/>
    <w:rsid w:val="005B130A"/>
    <w:rsid w:val="005D2D13"/>
    <w:rsid w:val="00621603"/>
    <w:rsid w:val="0062757F"/>
    <w:rsid w:val="006627D7"/>
    <w:rsid w:val="00685F6F"/>
    <w:rsid w:val="006D69B2"/>
    <w:rsid w:val="00721058"/>
    <w:rsid w:val="00727F33"/>
    <w:rsid w:val="00774B57"/>
    <w:rsid w:val="00781EB4"/>
    <w:rsid w:val="007960E6"/>
    <w:rsid w:val="007B0C72"/>
    <w:rsid w:val="007D6AD3"/>
    <w:rsid w:val="007F12B4"/>
    <w:rsid w:val="0088354A"/>
    <w:rsid w:val="008A4963"/>
    <w:rsid w:val="008F07DC"/>
    <w:rsid w:val="008F3347"/>
    <w:rsid w:val="009102C4"/>
    <w:rsid w:val="009211D4"/>
    <w:rsid w:val="009259FF"/>
    <w:rsid w:val="009B0A6E"/>
    <w:rsid w:val="009D2133"/>
    <w:rsid w:val="00A22FD8"/>
    <w:rsid w:val="00A44F90"/>
    <w:rsid w:val="00A54148"/>
    <w:rsid w:val="00AC2374"/>
    <w:rsid w:val="00AF13B0"/>
    <w:rsid w:val="00B80CBE"/>
    <w:rsid w:val="00B95401"/>
    <w:rsid w:val="00BA588B"/>
    <w:rsid w:val="00BE1CC9"/>
    <w:rsid w:val="00C20C77"/>
    <w:rsid w:val="00C33C67"/>
    <w:rsid w:val="00C35980"/>
    <w:rsid w:val="00C710A4"/>
    <w:rsid w:val="00CC7344"/>
    <w:rsid w:val="00CD6C14"/>
    <w:rsid w:val="00CE1005"/>
    <w:rsid w:val="00CE5CB4"/>
    <w:rsid w:val="00D02687"/>
    <w:rsid w:val="00DC4A2D"/>
    <w:rsid w:val="00DE25B1"/>
    <w:rsid w:val="00E567BA"/>
    <w:rsid w:val="00E703AE"/>
    <w:rsid w:val="00EA0876"/>
    <w:rsid w:val="00EC4821"/>
    <w:rsid w:val="00F27E79"/>
    <w:rsid w:val="00F43EC4"/>
    <w:rsid w:val="00F63EAF"/>
    <w:rsid w:val="00F8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3553575"/>
  <w14:defaultImageDpi w14:val="300"/>
  <w15:docId w15:val="{7A3EF60C-B661-AA4E-ABBA-9076A6D0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8354A"/>
    <w:pPr>
      <w:numPr>
        <w:numId w:val="4"/>
      </w:numPr>
    </w:pPr>
    <w:rPr>
      <w:rFonts w:eastAsia="Times New Roman" w:cs="Times New Roman"/>
      <w:szCs w:val="20"/>
      <w:lang w:val="sv-SE"/>
    </w:rPr>
  </w:style>
  <w:style w:type="table" w:styleId="TableGrid">
    <w:name w:val="Table Grid"/>
    <w:basedOn w:val="TableNormal"/>
    <w:uiPriority w:val="59"/>
    <w:rsid w:val="00502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Address">
    <w:name w:val="HTML Address"/>
    <w:aliases w:val=" adress"/>
    <w:basedOn w:val="z-TopofForm"/>
    <w:link w:val="HTMLAddressChar"/>
    <w:rsid w:val="00BE1CC9"/>
    <w:pPr>
      <w:pBdr>
        <w:bottom w:val="none" w:sz="0" w:space="0" w:color="auto"/>
      </w:pBdr>
      <w:jc w:val="left"/>
    </w:pPr>
    <w:rPr>
      <w:rFonts w:ascii="Times New Roman" w:eastAsia="Times New Roman" w:hAnsi="Times New Roman" w:cs="Times New Roman"/>
      <w:vanish w:val="0"/>
      <w:sz w:val="24"/>
      <w:szCs w:val="20"/>
    </w:rPr>
  </w:style>
  <w:style w:type="character" w:customStyle="1" w:styleId="HTMLAddressChar">
    <w:name w:val="HTML Address Char"/>
    <w:aliases w:val=" adress Char"/>
    <w:basedOn w:val="DefaultParagraphFont"/>
    <w:link w:val="HTMLAddress"/>
    <w:rsid w:val="00BE1CC9"/>
    <w:rPr>
      <w:rFonts w:ascii="Times New Roman" w:eastAsia="Times New Roman" w:hAnsi="Times New Roman" w:cs="Times New Roman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E1CC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E1CC9"/>
    <w:rPr>
      <w:rFonts w:ascii="Arial" w:hAnsi="Arial"/>
      <w:vanish/>
      <w:sz w:val="16"/>
      <w:szCs w:val="16"/>
    </w:rPr>
  </w:style>
  <w:style w:type="paragraph" w:customStyle="1" w:styleId="PUnkter">
    <w:name w:val="PUnkter"/>
    <w:basedOn w:val="ListBullet2"/>
    <w:qFormat/>
    <w:rsid w:val="007B0C72"/>
    <w:pPr>
      <w:numPr>
        <w:numId w:val="7"/>
      </w:numPr>
    </w:pPr>
  </w:style>
  <w:style w:type="paragraph" w:styleId="ListBullet2">
    <w:name w:val="List Bullet 2"/>
    <w:basedOn w:val="Normal"/>
    <w:uiPriority w:val="99"/>
    <w:semiHidden/>
    <w:unhideWhenUsed/>
    <w:rsid w:val="007B0C72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5B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5BB"/>
  </w:style>
  <w:style w:type="paragraph" w:styleId="Footer">
    <w:name w:val="footer"/>
    <w:basedOn w:val="Normal"/>
    <w:link w:val="FooterChar"/>
    <w:uiPriority w:val="99"/>
    <w:unhideWhenUsed/>
    <w:rsid w:val="001845B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5BB"/>
  </w:style>
  <w:style w:type="paragraph" w:styleId="BalloonText">
    <w:name w:val="Balloon Text"/>
    <w:basedOn w:val="Normal"/>
    <w:link w:val="BalloonTextChar"/>
    <w:uiPriority w:val="99"/>
    <w:semiHidden/>
    <w:unhideWhenUsed/>
    <w:rsid w:val="006627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HEJD Education HB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Olsson De Capretz Pontus</dc:creator>
  <cp:keywords/>
  <dc:description/>
  <cp:lastModifiedBy>Eric Dryver</cp:lastModifiedBy>
  <cp:revision>14</cp:revision>
  <cp:lastPrinted>2022-02-03T09:59:00Z</cp:lastPrinted>
  <dcterms:created xsi:type="dcterms:W3CDTF">2022-02-03T14:58:00Z</dcterms:created>
  <dcterms:modified xsi:type="dcterms:W3CDTF">2022-05-31T10:45:00Z</dcterms:modified>
</cp:coreProperties>
</file>